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CD" w:rsidRPr="005328CD" w:rsidRDefault="005328CD" w:rsidP="005328CD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9"/>
          <w:szCs w:val="29"/>
        </w:rPr>
      </w:pPr>
      <w:r w:rsidRPr="005328CD">
        <w:rPr>
          <w:rFonts w:ascii="Helvetica" w:eastAsia="Times New Roman" w:hAnsi="Helvetica" w:cs="Helvetica"/>
          <w:color w:val="000000"/>
          <w:kern w:val="36"/>
          <w:sz w:val="29"/>
          <w:szCs w:val="29"/>
        </w:rPr>
        <w:t>ИП принес отказ от УСН, ЕНВД или ЕСХН не в ту налоговую – не препятствие для НПД</w:t>
      </w:r>
    </w:p>
    <w:p w:rsidR="005328CD" w:rsidRPr="005328CD" w:rsidRDefault="005328CD" w:rsidP="005328CD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328CD">
        <w:rPr>
          <w:rFonts w:ascii="Arial" w:eastAsia="Times New Roman" w:hAnsi="Arial" w:cs="Arial"/>
          <w:color w:val="333333"/>
          <w:sz w:val="21"/>
          <w:szCs w:val="21"/>
        </w:rPr>
        <w:t xml:space="preserve">В регионах, участвующих в эксперименте по НПД для </w:t>
      </w:r>
      <w:proofErr w:type="spellStart"/>
      <w:r w:rsidRPr="005328CD">
        <w:rPr>
          <w:rFonts w:ascii="Arial" w:eastAsia="Times New Roman" w:hAnsi="Arial" w:cs="Arial"/>
          <w:color w:val="333333"/>
          <w:sz w:val="21"/>
          <w:szCs w:val="21"/>
        </w:rPr>
        <w:t>самозанятых</w:t>
      </w:r>
      <w:proofErr w:type="spellEnd"/>
      <w:r w:rsidRPr="005328CD">
        <w:rPr>
          <w:rFonts w:ascii="Arial" w:eastAsia="Times New Roman" w:hAnsi="Arial" w:cs="Arial"/>
          <w:color w:val="333333"/>
          <w:sz w:val="21"/>
          <w:szCs w:val="21"/>
        </w:rPr>
        <w:t xml:space="preserve">, ИП вправе отказаться от УСН, ЕСХН или ЕНВД и перейти на НПД, если отвечают требованиям, установленным для нового </w:t>
      </w:r>
      <w:proofErr w:type="spellStart"/>
      <w:r w:rsidRPr="005328CD">
        <w:rPr>
          <w:rFonts w:ascii="Arial" w:eastAsia="Times New Roman" w:hAnsi="Arial" w:cs="Arial"/>
          <w:color w:val="333333"/>
          <w:sz w:val="21"/>
          <w:szCs w:val="21"/>
        </w:rPr>
        <w:t>спецрежима</w:t>
      </w:r>
      <w:proofErr w:type="spellEnd"/>
      <w:r w:rsidRPr="005328C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gramStart"/>
      <w:r w:rsidRPr="005328CD">
        <w:rPr>
          <w:rFonts w:ascii="Arial" w:eastAsia="Times New Roman" w:hAnsi="Arial" w:cs="Arial"/>
          <w:color w:val="333333"/>
          <w:sz w:val="21"/>
          <w:szCs w:val="21"/>
        </w:rPr>
        <w:t>При этом в течение одного месяца со дня постановки на учет в качестве</w:t>
      </w:r>
      <w:proofErr w:type="gramEnd"/>
      <w:r w:rsidRPr="005328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328CD">
        <w:rPr>
          <w:rFonts w:ascii="Arial" w:eastAsia="Times New Roman" w:hAnsi="Arial" w:cs="Arial"/>
          <w:color w:val="333333"/>
          <w:sz w:val="21"/>
          <w:szCs w:val="21"/>
        </w:rPr>
        <w:t>НПД-шника</w:t>
      </w:r>
      <w:proofErr w:type="spellEnd"/>
      <w:r w:rsidRPr="005328CD">
        <w:rPr>
          <w:rFonts w:ascii="Arial" w:eastAsia="Times New Roman" w:hAnsi="Arial" w:cs="Arial"/>
          <w:color w:val="333333"/>
          <w:sz w:val="21"/>
          <w:szCs w:val="21"/>
        </w:rPr>
        <w:t xml:space="preserve"> надо направить в налоговую уведомление об отказе от УСН, ЕСХН, ЕНВД. В этом случае с этих </w:t>
      </w:r>
      <w:proofErr w:type="spellStart"/>
      <w:r w:rsidRPr="005328CD">
        <w:rPr>
          <w:rFonts w:ascii="Arial" w:eastAsia="Times New Roman" w:hAnsi="Arial" w:cs="Arial"/>
          <w:color w:val="333333"/>
          <w:sz w:val="21"/>
          <w:szCs w:val="21"/>
        </w:rPr>
        <w:t>спецрежимов</w:t>
      </w:r>
      <w:proofErr w:type="spellEnd"/>
      <w:r w:rsidRPr="005328CD">
        <w:rPr>
          <w:rFonts w:ascii="Arial" w:eastAsia="Times New Roman" w:hAnsi="Arial" w:cs="Arial"/>
          <w:color w:val="333333"/>
          <w:sz w:val="21"/>
          <w:szCs w:val="21"/>
        </w:rPr>
        <w:t xml:space="preserve"> снимут со дня постановки на учет по поводу НПД.</w:t>
      </w:r>
    </w:p>
    <w:p w:rsidR="005328CD" w:rsidRPr="005328CD" w:rsidRDefault="005328CD" w:rsidP="005328CD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328CD">
        <w:rPr>
          <w:rFonts w:ascii="Arial" w:eastAsia="Times New Roman" w:hAnsi="Arial" w:cs="Arial"/>
          <w:color w:val="333333"/>
          <w:sz w:val="21"/>
          <w:szCs w:val="21"/>
        </w:rPr>
        <w:t>Если же уведомление вовремя не послать, то постановка такого ИП на учет в качестве налогоплательщика НПД аннулируется.</w:t>
      </w:r>
    </w:p>
    <w:p w:rsidR="005328CD" w:rsidRPr="005328CD" w:rsidRDefault="005328CD" w:rsidP="005328CD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328CD">
        <w:rPr>
          <w:rFonts w:ascii="Arial" w:eastAsia="Times New Roman" w:hAnsi="Arial" w:cs="Arial"/>
          <w:color w:val="333333"/>
          <w:sz w:val="21"/>
          <w:szCs w:val="21"/>
        </w:rPr>
        <w:t>Как направить уведомление, ФНС </w:t>
      </w:r>
      <w:hyperlink r:id="rId4" w:history="1">
        <w:r w:rsidRPr="005328CD">
          <w:rPr>
            <w:rFonts w:ascii="Arial" w:eastAsia="Times New Roman" w:hAnsi="Arial" w:cs="Arial"/>
            <w:color w:val="428BCA"/>
            <w:sz w:val="21"/>
          </w:rPr>
          <w:t>разъясняла</w:t>
        </w:r>
      </w:hyperlink>
      <w:r w:rsidRPr="005328CD">
        <w:rPr>
          <w:rFonts w:ascii="Arial" w:eastAsia="Times New Roman" w:hAnsi="Arial" w:cs="Arial"/>
          <w:color w:val="333333"/>
          <w:sz w:val="21"/>
          <w:szCs w:val="21"/>
        </w:rPr>
        <w:t xml:space="preserve"> ранее, повторила и теперь. Допускается оформить бумагу даже в произвольной форме. Можно принести в </w:t>
      </w:r>
      <w:proofErr w:type="gramStart"/>
      <w:r w:rsidRPr="005328CD">
        <w:rPr>
          <w:rFonts w:ascii="Arial" w:eastAsia="Times New Roman" w:hAnsi="Arial" w:cs="Arial"/>
          <w:color w:val="333333"/>
          <w:sz w:val="21"/>
          <w:szCs w:val="21"/>
        </w:rPr>
        <w:t>налоговую</w:t>
      </w:r>
      <w:proofErr w:type="gramEnd"/>
      <w:r w:rsidRPr="005328CD">
        <w:rPr>
          <w:rFonts w:ascii="Arial" w:eastAsia="Times New Roman" w:hAnsi="Arial" w:cs="Arial"/>
          <w:color w:val="333333"/>
          <w:sz w:val="21"/>
          <w:szCs w:val="21"/>
        </w:rPr>
        <w:t>, можно послать по почте заказным письмом или по ТКС с квалифицированной электронной подписью, в том числе через личный кабинет ИП.</w:t>
      </w:r>
    </w:p>
    <w:p w:rsidR="005328CD" w:rsidRPr="005328CD" w:rsidRDefault="005328CD" w:rsidP="005328CD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328CD">
        <w:rPr>
          <w:rFonts w:ascii="Arial" w:eastAsia="Times New Roman" w:hAnsi="Arial" w:cs="Arial"/>
          <w:color w:val="333333"/>
          <w:sz w:val="21"/>
          <w:szCs w:val="21"/>
        </w:rPr>
        <w:t>Если человек принес или послал бумагу не в ту налоговую, то ее сотрудники должны перенаправить бумагу в "правильную" ИФНС. С этим правилом они ознакомлены под роспись (письмо от 30.01.19 № </w:t>
      </w:r>
      <w:hyperlink r:id="rId5" w:history="1">
        <w:r w:rsidRPr="005328CD">
          <w:rPr>
            <w:rFonts w:ascii="Arial" w:eastAsia="Times New Roman" w:hAnsi="Arial" w:cs="Arial"/>
            <w:color w:val="428BCA"/>
            <w:sz w:val="21"/>
          </w:rPr>
          <w:t>СД-4-3/1520</w:t>
        </w:r>
      </w:hyperlink>
      <w:r w:rsidRPr="005328CD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5328CD" w:rsidRPr="005328CD" w:rsidRDefault="005328CD" w:rsidP="005328CD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328CD">
        <w:rPr>
          <w:rFonts w:ascii="Arial" w:eastAsia="Times New Roman" w:hAnsi="Arial" w:cs="Arial"/>
          <w:color w:val="333333"/>
          <w:sz w:val="21"/>
          <w:szCs w:val="21"/>
        </w:rPr>
        <w:t>Напомним, что недавно ФНС </w:t>
      </w:r>
      <w:hyperlink r:id="rId6" w:history="1">
        <w:r w:rsidRPr="005328CD">
          <w:rPr>
            <w:rFonts w:ascii="Arial" w:eastAsia="Times New Roman" w:hAnsi="Arial" w:cs="Arial"/>
            <w:color w:val="428BCA"/>
            <w:sz w:val="21"/>
          </w:rPr>
          <w:t>рапортовала</w:t>
        </w:r>
      </w:hyperlink>
      <w:r w:rsidRPr="005328CD">
        <w:rPr>
          <w:rFonts w:ascii="Arial" w:eastAsia="Times New Roman" w:hAnsi="Arial" w:cs="Arial"/>
          <w:color w:val="333333"/>
          <w:sz w:val="21"/>
          <w:szCs w:val="21"/>
        </w:rPr>
        <w:t> о готовности распространить НПД на всю страну уже этой осенью.</w:t>
      </w:r>
    </w:p>
    <w:p w:rsidR="005328CD" w:rsidRPr="005328CD" w:rsidRDefault="005328CD" w:rsidP="005328CD">
      <w:pPr>
        <w:spacing w:after="0" w:line="330" w:lineRule="atLeas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5328CD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proofErr w:type="spellStart"/>
      <w:r w:rsidRPr="005328CD">
        <w:rPr>
          <w:rFonts w:ascii="Arial" w:eastAsia="Times New Roman" w:hAnsi="Arial" w:cs="Arial"/>
          <w:i/>
          <w:iCs/>
          <w:color w:val="333333"/>
          <w:sz w:val="17"/>
          <w:szCs w:val="17"/>
        </w:rPr>
        <w:fldChar w:fldCharType="begin"/>
      </w:r>
      <w:r w:rsidRPr="005328CD">
        <w:rPr>
          <w:rFonts w:ascii="Arial" w:eastAsia="Times New Roman" w:hAnsi="Arial" w:cs="Arial"/>
          <w:i/>
          <w:iCs/>
          <w:color w:val="333333"/>
          <w:sz w:val="17"/>
          <w:szCs w:val="17"/>
        </w:rPr>
        <w:instrText xml:space="preserve"> HYPERLINK "https://www.audit-it.ru/" \t "_blank" </w:instrText>
      </w:r>
      <w:r w:rsidRPr="005328CD">
        <w:rPr>
          <w:rFonts w:ascii="Arial" w:eastAsia="Times New Roman" w:hAnsi="Arial" w:cs="Arial"/>
          <w:i/>
          <w:iCs/>
          <w:color w:val="333333"/>
          <w:sz w:val="17"/>
          <w:szCs w:val="17"/>
        </w:rPr>
        <w:fldChar w:fldCharType="separate"/>
      </w:r>
      <w:r w:rsidRPr="005328CD">
        <w:rPr>
          <w:rFonts w:ascii="Arial" w:eastAsia="Times New Roman" w:hAnsi="Arial" w:cs="Arial"/>
          <w:i/>
          <w:iCs/>
          <w:color w:val="428BCA"/>
          <w:sz w:val="17"/>
        </w:rPr>
        <w:t>Audit-it.ru</w:t>
      </w:r>
      <w:proofErr w:type="spellEnd"/>
      <w:r w:rsidRPr="005328CD">
        <w:rPr>
          <w:rFonts w:ascii="Arial" w:eastAsia="Times New Roman" w:hAnsi="Arial" w:cs="Arial"/>
          <w:i/>
          <w:iCs/>
          <w:color w:val="333333"/>
          <w:sz w:val="17"/>
          <w:szCs w:val="17"/>
        </w:rPr>
        <w:fldChar w:fldCharType="end"/>
      </w:r>
    </w:p>
    <w:p w:rsidR="00000000" w:rsidRDefault="005328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8CD"/>
    <w:rsid w:val="0053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8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28CD"/>
    <w:rPr>
      <w:color w:val="0000FF"/>
      <w:u w:val="single"/>
    </w:rPr>
  </w:style>
  <w:style w:type="character" w:customStyle="1" w:styleId="weekday">
    <w:name w:val="weekday"/>
    <w:basedOn w:val="a0"/>
    <w:rsid w:val="00532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32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64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ews/account/979786.html" TargetMode="External"/><Relationship Id="rId5" Type="http://schemas.openxmlformats.org/officeDocument/2006/relationships/hyperlink" Target="https://www.audit-it.ru/law/account/980235.html" TargetMode="External"/><Relationship Id="rId4" Type="http://schemas.openxmlformats.org/officeDocument/2006/relationships/hyperlink" Target="https://www.audit-it.ru/news/account/9748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2019-03-19T05:54:00Z</dcterms:created>
  <dcterms:modified xsi:type="dcterms:W3CDTF">2019-03-19T05:54:00Z</dcterms:modified>
</cp:coreProperties>
</file>